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87B5" w14:textId="210EF318" w:rsidR="002F34E4" w:rsidRPr="0005527A" w:rsidRDefault="00296DD5" w:rsidP="002F34E4">
      <w:pPr>
        <w:spacing w:after="0" w:line="240" w:lineRule="auto"/>
        <w:jc w:val="center"/>
        <w:rPr>
          <w:rFonts w:ascii="Times New Roman" w:hAnsi="Times New Roman" w:cs="Times New Roman"/>
          <w:b/>
          <w:color w:val="171796"/>
          <w:sz w:val="28"/>
          <w:szCs w:val="28"/>
        </w:rPr>
      </w:pPr>
      <w:proofErr w:type="spellStart"/>
      <w:r w:rsidRPr="0005527A">
        <w:rPr>
          <w:rFonts w:ascii="Times New Roman" w:hAnsi="Times New Roman" w:cs="Times New Roman"/>
          <w:b/>
          <w:color w:val="171796"/>
          <w:sz w:val="28"/>
          <w:szCs w:val="28"/>
        </w:rPr>
        <w:t>Poljoprivredni</w:t>
      </w:r>
      <w:proofErr w:type="spellEnd"/>
      <w:r w:rsidRPr="0005527A">
        <w:rPr>
          <w:rFonts w:ascii="Times New Roman" w:hAnsi="Times New Roman" w:cs="Times New Roman"/>
          <w:b/>
          <w:color w:val="171796"/>
          <w:sz w:val="28"/>
          <w:szCs w:val="28"/>
        </w:rPr>
        <w:t xml:space="preserve"> </w:t>
      </w:r>
      <w:proofErr w:type="spellStart"/>
      <w:r w:rsidRPr="0005527A">
        <w:rPr>
          <w:rFonts w:ascii="Times New Roman" w:hAnsi="Times New Roman" w:cs="Times New Roman"/>
          <w:b/>
          <w:color w:val="171796"/>
          <w:sz w:val="28"/>
          <w:szCs w:val="28"/>
        </w:rPr>
        <w:t>institut</w:t>
      </w:r>
      <w:proofErr w:type="spellEnd"/>
      <w:r w:rsidRPr="0005527A">
        <w:rPr>
          <w:rFonts w:ascii="Times New Roman" w:hAnsi="Times New Roman" w:cs="Times New Roman"/>
          <w:b/>
          <w:color w:val="171796"/>
          <w:sz w:val="28"/>
          <w:szCs w:val="28"/>
        </w:rPr>
        <w:t xml:space="preserve"> Osijek</w:t>
      </w:r>
    </w:p>
    <w:p w14:paraId="5E3AFA54" w14:textId="77777777" w:rsidR="002F34E4" w:rsidRPr="0005527A" w:rsidRDefault="002F34E4" w:rsidP="002F34E4">
      <w:pPr>
        <w:spacing w:after="0" w:line="240" w:lineRule="auto"/>
        <w:jc w:val="center"/>
        <w:rPr>
          <w:rFonts w:ascii="Times New Roman" w:hAnsi="Times New Roman" w:cs="Times New Roman"/>
          <w:b/>
          <w:color w:val="171796"/>
          <w:sz w:val="24"/>
          <w:szCs w:val="24"/>
        </w:rPr>
      </w:pPr>
    </w:p>
    <w:p w14:paraId="17A23E9C" w14:textId="77777777" w:rsidR="002F34E4" w:rsidRPr="0005527A" w:rsidRDefault="002F34E4" w:rsidP="002F34E4">
      <w:pPr>
        <w:spacing w:after="0" w:line="240" w:lineRule="auto"/>
        <w:jc w:val="center"/>
        <w:rPr>
          <w:rFonts w:ascii="Times New Roman" w:hAnsi="Times New Roman" w:cs="Times New Roman"/>
          <w:b/>
          <w:color w:val="171796"/>
          <w:sz w:val="28"/>
          <w:szCs w:val="28"/>
        </w:rPr>
      </w:pPr>
      <w:proofErr w:type="spellStart"/>
      <w:r w:rsidRPr="0005527A">
        <w:rPr>
          <w:rFonts w:ascii="Times New Roman" w:hAnsi="Times New Roman" w:cs="Times New Roman"/>
          <w:b/>
          <w:color w:val="171796"/>
          <w:sz w:val="28"/>
          <w:szCs w:val="28"/>
        </w:rPr>
        <w:t>Natječaj</w:t>
      </w:r>
      <w:proofErr w:type="spellEnd"/>
      <w:r w:rsidRPr="0005527A">
        <w:rPr>
          <w:rFonts w:ascii="Times New Roman" w:hAnsi="Times New Roman" w:cs="Times New Roman"/>
          <w:b/>
          <w:color w:val="171796"/>
          <w:sz w:val="28"/>
          <w:szCs w:val="28"/>
        </w:rPr>
        <w:t xml:space="preserve"> za </w:t>
      </w:r>
      <w:proofErr w:type="spellStart"/>
      <w:r w:rsidRPr="0005527A">
        <w:rPr>
          <w:rFonts w:ascii="Times New Roman" w:hAnsi="Times New Roman" w:cs="Times New Roman"/>
          <w:b/>
          <w:color w:val="171796"/>
          <w:sz w:val="28"/>
          <w:szCs w:val="28"/>
        </w:rPr>
        <w:t>znanstvene</w:t>
      </w:r>
      <w:proofErr w:type="spellEnd"/>
      <w:r w:rsidRPr="0005527A">
        <w:rPr>
          <w:rFonts w:ascii="Times New Roman" w:hAnsi="Times New Roman" w:cs="Times New Roman"/>
          <w:b/>
          <w:color w:val="171796"/>
          <w:sz w:val="28"/>
          <w:szCs w:val="28"/>
        </w:rPr>
        <w:t xml:space="preserve"> </w:t>
      </w:r>
      <w:proofErr w:type="spellStart"/>
      <w:r w:rsidRPr="0005527A">
        <w:rPr>
          <w:rFonts w:ascii="Times New Roman" w:hAnsi="Times New Roman" w:cs="Times New Roman"/>
          <w:b/>
          <w:color w:val="171796"/>
          <w:sz w:val="28"/>
          <w:szCs w:val="28"/>
        </w:rPr>
        <w:t>projekte</w:t>
      </w:r>
      <w:proofErr w:type="spellEnd"/>
    </w:p>
    <w:p w14:paraId="4648B532" w14:textId="77777777" w:rsidR="002F34E4" w:rsidRPr="0005527A" w:rsidRDefault="002F34E4" w:rsidP="002F34E4">
      <w:pPr>
        <w:spacing w:after="0" w:line="240" w:lineRule="auto"/>
        <w:jc w:val="center"/>
        <w:rPr>
          <w:rFonts w:ascii="Times New Roman" w:hAnsi="Times New Roman" w:cs="Times New Roman"/>
          <w:b/>
          <w:sz w:val="20"/>
          <w:szCs w:val="20"/>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05527A">
      <w:pPr>
        <w:spacing w:after="0" w:line="240" w:lineRule="auto"/>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05527A">
      <w:pPr>
        <w:spacing w:after="0" w:line="240" w:lineRule="auto"/>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proofErr w:type="gramStart"/>
      <w:r w:rsidRPr="00D7744E">
        <w:rPr>
          <w:rFonts w:ascii="TimesNewRomanPS-BoldMT" w:hAnsi="TimesNewRomanPS-BoldMT"/>
          <w:b/>
          <w:bCs/>
          <w:color w:val="000000"/>
          <w:sz w:val="28"/>
          <w:szCs w:val="28"/>
          <w:lang w:val="hr-HR"/>
        </w:rPr>
        <w:t>ne</w:t>
      </w:r>
      <w:proofErr w:type="gramEnd"/>
      <w:r w:rsidRPr="00D7744E">
        <w:rPr>
          <w:rFonts w:ascii="TimesNewRomanPS-BoldMT" w:hAnsi="TimesNewRomanPS-BoldMT"/>
          <w:b/>
          <w:bCs/>
          <w:color w:val="000000"/>
          <w:sz w:val="28"/>
          <w:szCs w:val="28"/>
          <w:lang w:val="hr-HR"/>
        </w:rPr>
        <w:t xml:space="preserve"> nanosi bitnu 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(DNSH)</w:t>
      </w:r>
    </w:p>
    <w:p w14:paraId="5473993F" w14:textId="77777777" w:rsidR="0005527A" w:rsidRDefault="0005527A" w:rsidP="00297BE1">
      <w:pPr>
        <w:jc w:val="both"/>
        <w:rPr>
          <w:rFonts w:ascii="Times New Roman" w:hAnsi="Times New Roman" w:cs="Times New Roman"/>
          <w:b/>
          <w:bCs/>
          <w:sz w:val="24"/>
          <w:szCs w:val="24"/>
          <w:lang w:val="hr-HR"/>
        </w:rPr>
      </w:pPr>
    </w:p>
    <w:p w14:paraId="196507DF" w14:textId="65D4132D" w:rsidR="00D7744E" w:rsidRDefault="0005527A" w:rsidP="0005527A">
      <w:pPr>
        <w:spacing w:after="0" w:line="240"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 xml:space="preserve">Naziv projekta: </w:t>
      </w:r>
    </w:p>
    <w:p w14:paraId="13F081E3" w14:textId="6245BDA0" w:rsidR="0005527A" w:rsidRDefault="0005527A" w:rsidP="0005527A">
      <w:pPr>
        <w:spacing w:after="0" w:line="240" w:lineRule="auto"/>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Predlagatelj projekta:</w:t>
      </w:r>
    </w:p>
    <w:p w14:paraId="0CB3A175" w14:textId="66C805FF" w:rsidR="0005527A" w:rsidRDefault="0005527A" w:rsidP="00297BE1">
      <w:pPr>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Potpis predlagatelja projekta:</w:t>
      </w:r>
      <w:bookmarkStart w:id="0" w:name="_GoBack"/>
      <w:bookmarkEnd w:id="0"/>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1"/>
          <w:footerReference w:type="default" r:id="rId12"/>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lastRenderedPageBreak/>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351"/>
        <w:gridCol w:w="13"/>
        <w:gridCol w:w="811"/>
        <w:gridCol w:w="54"/>
        <w:gridCol w:w="3013"/>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Ako procjena utjecaja na okoliš nije provedena, potvrdite da je odluka koja se zahtijeva u skladu s člankom 4. stavkom 5. točkom (b) (2) </w:t>
            </w:r>
            <w:r w:rsidRPr="00387019">
              <w:rPr>
                <w:rFonts w:ascii="Times New Roman" w:hAnsi="Times New Roman" w:cs="Times New Roman"/>
                <w:sz w:val="24"/>
                <w:szCs w:val="24"/>
                <w:lang w:val="hr-HR"/>
              </w:rPr>
              <w:lastRenderedPageBreak/>
              <w:t>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lastRenderedPageBreak/>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A77BA4">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A77BA4"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353"/>
        <w:gridCol w:w="889"/>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2D708E52" w14:textId="77777777" w:rsidR="0005527A" w:rsidRDefault="0005527A" w:rsidP="00814CAD">
      <w:pPr>
        <w:jc w:val="both"/>
        <w:rPr>
          <w:rFonts w:ascii="Times New Roman" w:hAnsi="Times New Roman" w:cs="Times New Roman"/>
          <w:b/>
          <w:bCs/>
          <w:sz w:val="24"/>
          <w:szCs w:val="24"/>
          <w:lang w:val="hr-HR"/>
        </w:rPr>
      </w:pPr>
    </w:p>
    <w:p w14:paraId="5210BA4D" w14:textId="77777777" w:rsidR="0005527A" w:rsidRDefault="0005527A"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335"/>
        <w:gridCol w:w="843"/>
        <w:gridCol w:w="2064"/>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335"/>
        <w:gridCol w:w="843"/>
        <w:gridCol w:w="2064"/>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335"/>
        <w:gridCol w:w="843"/>
        <w:gridCol w:w="2064"/>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335"/>
        <w:gridCol w:w="843"/>
        <w:gridCol w:w="2064"/>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lastRenderedPageBreak/>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242"/>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B26AF" w14:textId="77777777" w:rsidR="00A77BA4" w:rsidRDefault="00A77BA4" w:rsidP="00D7744E">
      <w:pPr>
        <w:spacing w:after="0" w:line="240" w:lineRule="auto"/>
      </w:pPr>
      <w:r>
        <w:separator/>
      </w:r>
    </w:p>
  </w:endnote>
  <w:endnote w:type="continuationSeparator" w:id="0">
    <w:p w14:paraId="6692A1EB" w14:textId="77777777" w:rsidR="00A77BA4" w:rsidRDefault="00A77BA4"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33610937"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05527A">
              <w:rPr>
                <w:rFonts w:ascii="Times New Roman" w:hAnsi="Times New Roman" w:cs="Times New Roman"/>
                <w:bCs/>
                <w:noProof/>
                <w:sz w:val="18"/>
                <w:szCs w:val="18"/>
                <w:lang w:val="hr-HR"/>
              </w:rPr>
              <w:t>1</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05527A">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C6EDD" w14:textId="77777777" w:rsidR="00A77BA4" w:rsidRDefault="00A77BA4" w:rsidP="00D7744E">
      <w:pPr>
        <w:spacing w:after="0" w:line="240" w:lineRule="auto"/>
      </w:pPr>
      <w:r>
        <w:separator/>
      </w:r>
    </w:p>
  </w:footnote>
  <w:footnote w:type="continuationSeparator" w:id="0">
    <w:p w14:paraId="151961EE" w14:textId="77777777" w:rsidR="00A77BA4" w:rsidRDefault="00A77BA4"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68"/>
    <w:rsid w:val="00002A28"/>
    <w:rsid w:val="000148DD"/>
    <w:rsid w:val="00014F15"/>
    <w:rsid w:val="0005527A"/>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6DD5"/>
    <w:rsid w:val="00297BE1"/>
    <w:rsid w:val="002B54B8"/>
    <w:rsid w:val="002C2CD4"/>
    <w:rsid w:val="002C3246"/>
    <w:rsid w:val="002C3B6D"/>
    <w:rsid w:val="002F34E4"/>
    <w:rsid w:val="00330A37"/>
    <w:rsid w:val="0037298E"/>
    <w:rsid w:val="00387019"/>
    <w:rsid w:val="003B19DF"/>
    <w:rsid w:val="003D0113"/>
    <w:rsid w:val="00436984"/>
    <w:rsid w:val="00483707"/>
    <w:rsid w:val="0048601C"/>
    <w:rsid w:val="0049088F"/>
    <w:rsid w:val="004966E7"/>
    <w:rsid w:val="004A003D"/>
    <w:rsid w:val="004A0C39"/>
    <w:rsid w:val="005044D5"/>
    <w:rsid w:val="00531308"/>
    <w:rsid w:val="00547E18"/>
    <w:rsid w:val="00557646"/>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77BA4"/>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1763</Words>
  <Characters>10052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Aleksandra Sudarić</cp:lastModifiedBy>
  <cp:revision>9</cp:revision>
  <dcterms:created xsi:type="dcterms:W3CDTF">2023-05-09T19:06:00Z</dcterms:created>
  <dcterms:modified xsi:type="dcterms:W3CDTF">2023-10-18T12:30:00Z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